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0" w:line="600" w:lineRule="atLeast"/>
        <w:jc w:val="center"/>
        <w:rPr>
          <w:rFonts w:cs="仿宋" w:asciiTheme="minorEastAsia" w:hAnsiTheme="minor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cs="仿宋" w:asciiTheme="minorEastAsia" w:hAnsiTheme="minor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全国信息安全人才培养高峰论坛暨2018中国网络与信息安全大会</w:t>
      </w:r>
      <w:r>
        <w:rPr>
          <w:rFonts w:hint="eastAsia" w:cs="仿宋" w:asciiTheme="minorEastAsia" w:hAnsiTheme="minorEastAsia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 xml:space="preserve"> 教育</w:t>
      </w:r>
      <w:r>
        <w:rPr>
          <w:rFonts w:hint="eastAsia" w:cs="仿宋" w:asciiTheme="minorEastAsia" w:hAnsiTheme="minor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分论坛—参会回执</w:t>
      </w:r>
    </w:p>
    <w:tbl>
      <w:tblPr>
        <w:tblStyle w:val="4"/>
        <w:tblW w:w="98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00"/>
        <w:gridCol w:w="1177"/>
        <w:gridCol w:w="1375"/>
        <w:gridCol w:w="1667"/>
        <w:gridCol w:w="1215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8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20" w:firstLineChar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5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参会代表名单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部 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 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手 机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预订房间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请自行预订酒店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会议报到时间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2018年7月18日</w:t>
            </w:r>
          </w:p>
        </w:tc>
      </w:tr>
    </w:tbl>
    <w:p>
      <w:pPr>
        <w:shd w:val="clear" w:color="auto" w:fill="FFFFFF"/>
        <w:spacing w:line="520" w:lineRule="exact"/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会议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时间：201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年7月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19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-20日</w:t>
      </w:r>
    </w:p>
    <w:p>
      <w:pPr>
        <w:shd w:val="clear" w:color="auto" w:fill="FFFFFF"/>
        <w:spacing w:line="520" w:lineRule="exact"/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会议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地点：成都世纪城国际会议中心水晶厅</w:t>
      </w:r>
    </w:p>
    <w:p>
      <w:pP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参会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回执请于2018年7月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日前发送到联盟工作邮箱：</w:t>
      </w:r>
    </w:p>
    <w:p>
      <w:pP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instrText xml:space="preserve"> HYPERLINK "mailto:wlaqlm2018@163.com。" </w:instrTex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/>
          <w:kern w:val="0"/>
          <w:sz w:val="28"/>
          <w:szCs w:val="28"/>
          <w:highlight w:val="yellow"/>
          <w:shd w:val="clear" w:color="auto" w:fill="FFFFFF"/>
        </w:rPr>
        <w:t>wlaqlm2018@163.com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  <w:lang w:val="en-US" w:eastAsia="zh-CN"/>
        </w:rPr>
        <w:t>收到回执后工作人员会与您联系确认。</w:t>
      </w:r>
    </w:p>
    <w:p>
      <w:pPr>
        <w:pStyle w:val="5"/>
        <w:ind w:firstLine="0" w:firstLineChars="0"/>
        <w:rPr>
          <w:rFonts w:hint="eastAsia" w:ascii="仿宋" w:hAnsi="仿宋" w:eastAsia="仿宋" w:cstheme="minorBidi"/>
          <w:b/>
          <w:kern w:val="0"/>
          <w:sz w:val="28"/>
          <w:szCs w:val="28"/>
          <w:highlight w:val="lightGray"/>
          <w:shd w:val="clear" w:color="auto" w:fill="FFFFFF"/>
          <w:lang w:eastAsia="zh-CN"/>
        </w:rPr>
      </w:pPr>
      <w:r>
        <w:rPr>
          <w:rFonts w:hint="eastAsia" w:ascii="仿宋" w:hAnsi="仿宋" w:eastAsia="仿宋" w:cstheme="minorBidi"/>
          <w:b/>
          <w:kern w:val="0"/>
          <w:sz w:val="28"/>
          <w:szCs w:val="28"/>
          <w:highlight w:val="lightGray"/>
          <w:shd w:val="clear" w:color="auto" w:fill="FFFFFF"/>
        </w:rPr>
        <w:t>关于住宿</w:t>
      </w:r>
      <w:bookmarkStart w:id="0" w:name="_GoBack"/>
      <w:bookmarkEnd w:id="0"/>
    </w:p>
    <w:p>
      <w:pPr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本次会议住房自行安排，附近酒店信息请参考：</w:t>
      </w:r>
    </w:p>
    <w:p>
      <w:pPr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1.成都世纪城假日酒店                 参考价格  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480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元</w:t>
      </w:r>
    </w:p>
    <w:p>
      <w:pPr>
        <w:ind w:firstLine="280" w:firstLineChars="100"/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距离会场：300米，2分钟   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联系电话 ：028-85348888          </w:t>
      </w:r>
    </w:p>
    <w:p>
      <w:pPr>
        <w:ind w:firstLine="280" w:firstLineChars="100"/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预定需报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kern w:val="0"/>
          <w:sz w:val="28"/>
          <w:szCs w:val="28"/>
          <w:highlight w:val="yellow"/>
          <w:shd w:val="clear" w:color="auto" w:fill="FFFFFF"/>
        </w:rPr>
        <w:t>团号(E0M)+会议名称（2018中国网络与信息安全大会）</w:t>
      </w:r>
    </w:p>
    <w:p>
      <w:pPr>
        <w:ind w:firstLine="280" w:firstLineChars="100"/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kern w:val="0"/>
          <w:sz w:val="28"/>
          <w:szCs w:val="28"/>
          <w:highlight w:val="yellow"/>
          <w:shd w:val="clear" w:color="auto" w:fill="FFFFFF"/>
        </w:rPr>
        <w:t>可享受团队优惠价格</w:t>
      </w:r>
      <w:r>
        <w:rPr>
          <w:rFonts w:hint="eastAsia" w:ascii="仿宋" w:hAnsi="仿宋" w:eastAsia="仿宋"/>
          <w:kern w:val="0"/>
          <w:sz w:val="28"/>
          <w:szCs w:val="28"/>
          <w:highlight w:val="yellow"/>
          <w:shd w:val="clear" w:color="auto" w:fill="FFFFFF"/>
        </w:rPr>
        <w:t>。</w:t>
      </w:r>
    </w:p>
    <w:p>
      <w:pPr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成都全季酒店成都新会展中心店      参考价格  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35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0-</w:t>
      </w:r>
      <w:r>
        <w:rPr>
          <w:rFonts w:ascii="仿宋" w:hAnsi="仿宋" w:eastAsia="仿宋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00元 </w:t>
      </w:r>
    </w:p>
    <w:p>
      <w:pPr>
        <w:ind w:firstLine="280" w:firstLineChars="100"/>
        <w:rPr>
          <w:rFonts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联系人：牟水蓉                     电话：13880873892</w:t>
      </w:r>
    </w:p>
    <w:p>
      <w:pPr>
        <w:ind w:firstLine="280" w:firstLineChars="100"/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>距离会场：679米，用时4分钟</w:t>
      </w:r>
    </w:p>
    <w:p>
      <w:pPr>
        <w:adjustRightInd w:val="0"/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highlight w:val="yellow"/>
          <w:shd w:val="clear" w:color="auto" w:fill="FFFFFF"/>
        </w:rPr>
        <w:t>会议期间，由于住房紧张，如需预定酒店房间请及时与酒店联系。</w:t>
      </w: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F2FD7"/>
    <w:rsid w:val="05517E0B"/>
    <w:rsid w:val="09F76C27"/>
    <w:rsid w:val="1D8E6408"/>
    <w:rsid w:val="2B6A12F6"/>
    <w:rsid w:val="2CBB5A2C"/>
    <w:rsid w:val="2D9F3E18"/>
    <w:rsid w:val="359C3AF8"/>
    <w:rsid w:val="35EE579D"/>
    <w:rsid w:val="43C9404F"/>
    <w:rsid w:val="496F2FD7"/>
    <w:rsid w:val="4F2C61D7"/>
    <w:rsid w:val="60310210"/>
    <w:rsid w:val="62C86277"/>
    <w:rsid w:val="6329226F"/>
    <w:rsid w:val="6D535020"/>
    <w:rsid w:val="75A567F3"/>
    <w:rsid w:val="784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2018-07-05T02:36:00Z</dcterms:created>
  <dc:creator>lu54633</dc:creator>
  <cp:lastModifiedBy>lu54633</cp:lastModifiedBy>
  <dcterms:modified xsi:type="dcterms:W3CDTF">2018-07-09T05:19:17Z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